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29% Polaków rozpoczyna zakupy świąteczne w listopadzie. Co trzeci konsument z USA korzysta z AI przy wyborze prezentów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Wydatki świąteczne przeciętnego Polaka przekraczają już 1300 zł, a co trzeci dopuszcza, że może przekroczyć planowany budżet przeznaczony na prezenty. Okazuje się, że 29% respondentów rozpoczyna świąteczne zakupy już w listopadzie. Z kolei w USA 33% konsumentów przyznaje, że korzysta z narzędzi sztucznej inteligencji, by łatwiej wybierać prezenty i porównywać ich ceny. W Polsce aż 70% kupujących online wskazuje, że ich zakupy przedświąteczne koncentrują się głównie na prezentach dla bliskich – na stronie Waterdrop trwa jesienna wyprzedaż.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 prezenty wydają ponad 600 zł i liczą się z przekroczeniem budżetu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badani szacują, iż ich tegoroczny budżet związany ze świętami Bożego Narodzenia wyniesie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1 387 zł</w:t>
      </w:r>
      <w:r>
        <w:rPr>
          <w:rFonts w:ascii="calibri" w:hAnsi="calibri" w:eastAsia="calibri" w:cs="calibri"/>
          <w:sz w:val="24"/>
          <w:szCs w:val="24"/>
        </w:rPr>
        <w:t xml:space="preserve">. Respondenci planują przeznaczyć przeciętnie </w:t>
      </w:r>
      <w:r>
        <w:rPr>
          <w:rFonts w:ascii="calibri" w:hAnsi="calibri" w:eastAsia="calibri" w:cs="calibri"/>
          <w:sz w:val="24"/>
          <w:szCs w:val="24"/>
          <w:b/>
        </w:rPr>
        <w:t xml:space="preserve">667 zł na prezenty</w:t>
      </w:r>
      <w:r>
        <w:rPr>
          <w:rFonts w:ascii="calibri" w:hAnsi="calibri" w:eastAsia="calibri" w:cs="calibri"/>
          <w:sz w:val="24"/>
          <w:szCs w:val="24"/>
        </w:rPr>
        <w:t xml:space="preserve">, a co trzeci ankietowany przyznaje, że może przekroczyć planowany budżet. Tymczasem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29%</w:t>
      </w:r>
      <w:r>
        <w:rPr>
          <w:rFonts w:ascii="calibri" w:hAnsi="calibri" w:eastAsia="calibri" w:cs="calibri"/>
          <w:sz w:val="24"/>
          <w:szCs w:val="24"/>
        </w:rPr>
        <w:t xml:space="preserve"> Polaków rozpoczyna </w:t>
      </w:r>
      <w:r>
        <w:rPr>
          <w:rFonts w:ascii="calibri" w:hAnsi="calibri" w:eastAsia="calibri" w:cs="calibri"/>
          <w:sz w:val="24"/>
          <w:szCs w:val="24"/>
          <w:b/>
        </w:rPr>
        <w:t xml:space="preserve">zakupy świąteczne już w listopadzie</w:t>
      </w:r>
      <w:r>
        <w:rPr>
          <w:rFonts w:ascii="calibri" w:hAnsi="calibri" w:eastAsia="calibri" w:cs="calibri"/>
          <w:sz w:val="24"/>
          <w:szCs w:val="24"/>
        </w:rPr>
        <w:t xml:space="preserve">, niemal połowa planuje część wydatków z wyprzedzeniem. Aż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kupujących online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głównym celem ich zakupów w okresie świątecznym są prezenty dla bliskich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konsument z USA korzysta z AI podczas zakupu prezentów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tegorocznego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4 270 amerykańskich konsumentach wynika, że przeciętny respondent planuje wydać na święta 1 595 dolarów (ok. 5 800 zł*), co stanowi spadek o 10% względem roku poprzedniego. Konsumenci deklarują bardzo aktywne poszukiwanie okazji – 89% zamierza szukać promocji.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33% respondentów planuje używać narzędzi sztucznej inteligencji w trakcie zakupów świątecznych</w:t>
      </w:r>
      <w:r>
        <w:rPr>
          <w:rFonts w:ascii="calibri" w:hAnsi="calibri" w:eastAsia="calibri" w:cs="calibri"/>
          <w:sz w:val="24"/>
          <w:szCs w:val="24"/>
        </w:rPr>
        <w:t xml:space="preserve">. Ponad połowa badanych (56%) wykorzysta ją do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porównywania cen i wyszukiwania okazji</w:t>
      </w:r>
      <w:r>
        <w:rPr>
          <w:rFonts w:ascii="calibri" w:hAnsi="calibri" w:eastAsia="calibri" w:cs="calibri"/>
          <w:sz w:val="24"/>
          <w:szCs w:val="24"/>
        </w:rPr>
        <w:t xml:space="preserve">, 47% planuje wykorzystać sztuczną inteligencję do </w:t>
      </w:r>
      <w:r>
        <w:rPr>
          <w:rFonts w:ascii="calibri" w:hAnsi="calibri" w:eastAsia="calibri" w:cs="calibri"/>
          <w:sz w:val="24"/>
          <w:szCs w:val="24"/>
          <w:b/>
        </w:rPr>
        <w:t xml:space="preserve">podsumowywania opinii o produktach</w:t>
      </w:r>
      <w:r>
        <w:rPr>
          <w:rFonts w:ascii="calibri" w:hAnsi="calibri" w:eastAsia="calibri" w:cs="calibri"/>
          <w:sz w:val="24"/>
          <w:szCs w:val="24"/>
        </w:rPr>
        <w:t xml:space="preserve">, a 33% do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generowania list zakupowych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Jesienna wyprzedaż Waterdrop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konsumenci poszukują okazji, by nabyć prezenty po obniżonych cenach i coraz chętniej dokonują zakupów podczas listopadowych promocji. Do 3 grudnia trwa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Jesienna wyprzedaż 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promocjami do -50%. W ofercie austriackiej marki już w niedzielę 23.11 dostępne będą także nowości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Świąteczny Kubek Termiczny Explorer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trzech kolorach: głębokiej czerwieni, jodłowej zieleni oraz lodowego błękitu, a także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dla maluchów Panda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przeliczenie po kursie z 18.11.2025: 1 USD = 3,64 PLN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60575/prezenty-pod-choinke-z-drugiej-reki-polacy-pod-tym-wzgledem-sa-tradycjonalistami" TargetMode="External"/><Relationship Id="rId8" Type="http://schemas.openxmlformats.org/officeDocument/2006/relationships/hyperlink" Target="https://www.santanderconsumer.pl/blog/blisko-ciebie/29-proc-polakow-rozpoczyna-zakupy-na-swieta-bozego-narodzenia-w-listopadzie" TargetMode="External"/><Relationship Id="rId9" Type="http://schemas.openxmlformats.org/officeDocument/2006/relationships/hyperlink" Target="https://www.deloitte.com/content/dam/insights/articles/2025/us188488_cic-holiday-retail/pdf/DI_2025-Holiday-Survey.pdf" TargetMode="External"/><Relationship Id="rId10" Type="http://schemas.openxmlformats.org/officeDocument/2006/relationships/hyperlink" Target="https://waterdrop.pl/collections/waterdrop-jesienna-wyprzedaz" TargetMode="External"/><Relationship Id="rId11" Type="http://schemas.openxmlformats.org/officeDocument/2006/relationships/hyperlink" Target="https://waterdrop.pl/products/swiateczny-kubek-termiczny-explorer?variant=51991705583944" TargetMode="External"/><Relationship Id="rId12" Type="http://schemas.openxmlformats.org/officeDocument/2006/relationships/hyperlink" Target="https://waterdrop.pl/products/butelka-dla-maluchow?_pos=2&amp;amp;amp;_sid=26ab7c74b&amp;amp;amp;_ss=r&amp;amp;amp;variant=52026483867976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2026-07-03T01:11:03+02:00</dcterms:created>
  <dcterms:modified xsi:type="dcterms:W3CDTF">2026-07-03T01:11:03+02:00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